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仿宋" w:eastAsia="黑体" w:cs="仿宋"/>
          <w:spacing w:val="-8"/>
          <w:sz w:val="32"/>
          <w:szCs w:val="32"/>
        </w:rPr>
      </w:pPr>
      <w:r>
        <w:rPr>
          <w:rFonts w:hint="eastAsia" w:ascii="黑体" w:hAnsi="仿宋" w:eastAsia="黑体" w:cs="仿宋"/>
          <w:spacing w:val="-8"/>
          <w:sz w:val="32"/>
          <w:szCs w:val="32"/>
        </w:rPr>
        <w:t>附件</w:t>
      </w:r>
      <w:r>
        <w:rPr>
          <w:rFonts w:ascii="黑体" w:hAnsi="仿宋" w:eastAsia="黑体" w:cs="仿宋"/>
          <w:spacing w:val="-8"/>
          <w:sz w:val="32"/>
          <w:szCs w:val="32"/>
        </w:rPr>
        <w:t>2</w:t>
      </w:r>
      <w:r>
        <w:rPr>
          <w:rFonts w:hint="eastAsia" w:ascii="黑体" w:hAnsi="仿宋" w:eastAsia="黑体" w:cs="仿宋"/>
          <w:spacing w:val="-8"/>
          <w:sz w:val="32"/>
          <w:szCs w:val="32"/>
        </w:rPr>
        <w:t>　</w:t>
      </w: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eastAsia="方正小标宋简体"/>
          <w:sz w:val="36"/>
          <w:szCs w:val="36"/>
        </w:rPr>
      </w:pPr>
      <w:r>
        <w:rPr>
          <w:rFonts w:hint="eastAsia" w:ascii="方正小标宋简体" w:hAnsi="华文中宋" w:eastAsia="方正小标宋简体"/>
          <w:sz w:val="36"/>
          <w:szCs w:val="36"/>
        </w:rPr>
        <w:t>《福州市长乐区人民政府关于印发&lt;长乐区区属国有资产承包租赁管理办法&gt;的通知》起草说明</w:t>
      </w:r>
    </w:p>
    <w:p>
      <w:pPr>
        <w:spacing w:line="520" w:lineRule="exact"/>
        <w:jc w:val="center"/>
        <w:rPr>
          <w:rFonts w:ascii="方正小标宋简体" w:hAnsi="华文中宋" w:eastAsia="方正小标宋简体"/>
          <w:sz w:val="36"/>
          <w:szCs w:val="36"/>
        </w:rPr>
      </w:pPr>
    </w:p>
    <w:p>
      <w:pPr>
        <w:keepNext w:val="0"/>
        <w:keepLines w:val="0"/>
        <w:pageBreakBefore w:val="0"/>
        <w:widowControl w:val="0"/>
        <w:kinsoku/>
        <w:wordWrap/>
        <w:overflowPunct/>
        <w:topLinePunct w:val="0"/>
        <w:autoSpaceDE/>
        <w:autoSpaceDN/>
        <w:bidi w:val="0"/>
        <w:snapToGrid/>
        <w:spacing w:line="520" w:lineRule="exact"/>
        <w:textAlignment w:val="auto"/>
        <w:outlineLvl w:val="9"/>
        <w:rPr>
          <w:rFonts w:ascii="黑体" w:eastAsia="黑体"/>
          <w:sz w:val="32"/>
          <w:szCs w:val="32"/>
        </w:rPr>
      </w:pPr>
      <w:r>
        <w:rPr>
          <w:rFonts w:ascii="黑体" w:hAnsi="华文中宋" w:eastAsia="黑体"/>
          <w:sz w:val="32"/>
          <w:szCs w:val="32"/>
        </w:rPr>
        <w:t xml:space="preserve">  </w:t>
      </w:r>
      <w:r>
        <w:rPr>
          <w:rFonts w:ascii="黑体" w:eastAsia="黑体"/>
          <w:sz w:val="32"/>
          <w:szCs w:val="32"/>
        </w:rPr>
        <w:t xml:space="preserve">  </w:t>
      </w:r>
      <w:r>
        <w:rPr>
          <w:rFonts w:hint="eastAsia" w:ascii="黑体" w:eastAsia="黑体"/>
          <w:sz w:val="32"/>
          <w:szCs w:val="32"/>
        </w:rPr>
        <w:t>一、制定的必要性</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为进一步规范我区区属行政事业单位、国有及国有控股企业的资产承包、租赁行为，提高国有资产运行效益，确保国有资产的保值、增值，根据</w:t>
      </w:r>
      <w:r>
        <w:rPr>
          <w:rFonts w:hint="eastAsia" w:ascii="仿宋_GB2312" w:hAnsi="仿宋_GB2312" w:eastAsia="仿宋_GB2312" w:cs="仿宋_GB2312"/>
          <w:b w:val="0"/>
          <w:bCs w:val="0"/>
          <w:sz w:val="32"/>
          <w:szCs w:val="32"/>
        </w:rPr>
        <w:t>《中华人民共和国企业国有资产法》</w:t>
      </w:r>
      <w:r>
        <w:rPr>
          <w:rFonts w:hint="eastAsia" w:ascii="仿宋_GB2312" w:hAnsi="仿宋_GB2312" w:eastAsia="仿宋_GB2312" w:cs="仿宋_GB2312"/>
          <w:b w:val="0"/>
          <w:bCs w:val="0"/>
          <w:sz w:val="32"/>
          <w:szCs w:val="32"/>
          <w:lang w:eastAsia="zh-CN"/>
        </w:rPr>
        <w:t>（主席令第</w:t>
      </w:r>
      <w:r>
        <w:rPr>
          <w:rFonts w:hint="eastAsia" w:ascii="仿宋_GB2312" w:hAnsi="仿宋_GB2312" w:eastAsia="仿宋_GB2312" w:cs="仿宋_GB2312"/>
          <w:b w:val="0"/>
          <w:bCs w:val="0"/>
          <w:sz w:val="32"/>
          <w:szCs w:val="32"/>
          <w:lang w:val="en-US" w:eastAsia="zh-CN"/>
        </w:rPr>
        <w:t>5号）</w:t>
      </w:r>
      <w:r>
        <w:rPr>
          <w:rFonts w:hint="eastAsia" w:ascii="仿宋_GB2312" w:hAnsi="仿宋_GB2312" w:eastAsia="仿宋_GB2312" w:cs="仿宋_GB2312"/>
          <w:b w:val="0"/>
          <w:bCs w:val="0"/>
          <w:sz w:val="32"/>
          <w:szCs w:val="32"/>
        </w:rPr>
        <w:t>、《企业国有资产监督管理暂行条例》</w:t>
      </w:r>
      <w:r>
        <w:rPr>
          <w:rFonts w:hint="eastAsia" w:ascii="仿宋_GB2312" w:hAnsi="仿宋_GB2312" w:eastAsia="仿宋_GB2312" w:cs="仿宋_GB2312"/>
          <w:b w:val="0"/>
          <w:bCs w:val="0"/>
          <w:sz w:val="32"/>
          <w:szCs w:val="32"/>
          <w:lang w:eastAsia="zh-CN"/>
        </w:rPr>
        <w:t>（国务院令第</w:t>
      </w:r>
      <w:r>
        <w:rPr>
          <w:rFonts w:hint="eastAsia" w:ascii="仿宋_GB2312" w:hAnsi="仿宋_GB2312" w:eastAsia="仿宋_GB2312" w:cs="仿宋_GB2312"/>
          <w:b w:val="0"/>
          <w:bCs w:val="0"/>
          <w:sz w:val="32"/>
          <w:szCs w:val="32"/>
          <w:lang w:val="en-US" w:eastAsia="zh-CN"/>
        </w:rPr>
        <w:t>378号）</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《行政单位国有资产管理暂行办法》</w:t>
      </w:r>
      <w:r>
        <w:rPr>
          <w:rFonts w:hint="eastAsia" w:ascii="仿宋_GB2312" w:hAnsi="仿宋_GB2312" w:eastAsia="仿宋_GB2312" w:cs="仿宋_GB2312"/>
          <w:b w:val="0"/>
          <w:bCs w:val="0"/>
          <w:sz w:val="32"/>
          <w:szCs w:val="32"/>
          <w:lang w:eastAsia="zh-CN"/>
        </w:rPr>
        <w:t>（财政部令第</w:t>
      </w:r>
      <w:r>
        <w:rPr>
          <w:rFonts w:hint="eastAsia" w:ascii="仿宋_GB2312" w:hAnsi="仿宋_GB2312" w:eastAsia="仿宋_GB2312" w:cs="仿宋_GB2312"/>
          <w:b w:val="0"/>
          <w:bCs w:val="0"/>
          <w:sz w:val="32"/>
          <w:szCs w:val="32"/>
          <w:lang w:val="en-US" w:eastAsia="zh-CN"/>
        </w:rPr>
        <w:t>35号）</w:t>
      </w:r>
      <w:r>
        <w:rPr>
          <w:rFonts w:hint="eastAsia" w:ascii="仿宋_GB2312" w:hAnsi="仿宋_GB2312" w:eastAsia="仿宋_GB2312" w:cs="仿宋_GB2312"/>
          <w:b w:val="0"/>
          <w:bCs w:val="0"/>
          <w:sz w:val="32"/>
          <w:szCs w:val="32"/>
        </w:rPr>
        <w:t>、《事业单位国有资产管理暂行办法》</w:t>
      </w:r>
      <w:r>
        <w:rPr>
          <w:rFonts w:hint="eastAsia" w:ascii="仿宋_GB2312" w:hAnsi="仿宋_GB2312" w:eastAsia="仿宋_GB2312" w:cs="仿宋_GB2312"/>
          <w:b w:val="0"/>
          <w:bCs w:val="0"/>
          <w:sz w:val="32"/>
          <w:szCs w:val="32"/>
          <w:lang w:eastAsia="zh-CN"/>
        </w:rPr>
        <w:t>（财政部令第</w:t>
      </w:r>
      <w:r>
        <w:rPr>
          <w:rFonts w:hint="eastAsia" w:ascii="仿宋_GB2312" w:hAnsi="仿宋_GB2312" w:eastAsia="仿宋_GB2312" w:cs="仿宋_GB2312"/>
          <w:b w:val="0"/>
          <w:bCs w:val="0"/>
          <w:sz w:val="32"/>
          <w:szCs w:val="32"/>
          <w:lang w:val="en-US" w:eastAsia="zh-CN"/>
        </w:rPr>
        <w:t>36号）以及</w:t>
      </w:r>
      <w:r>
        <w:rPr>
          <w:rFonts w:hint="eastAsia" w:ascii="仿宋_GB2312" w:hAnsi="仿宋_GB2312" w:eastAsia="仿宋_GB2312" w:cs="仿宋_GB2312"/>
          <w:b w:val="0"/>
          <w:bCs w:val="0"/>
          <w:color w:val="auto"/>
          <w:sz w:val="32"/>
          <w:szCs w:val="32"/>
          <w:u w:val="none"/>
          <w:shd w:val="clear" w:color="auto" w:fill="auto"/>
        </w:rPr>
        <w:t>《福州市人民政府办公厅关于印发福州市规范市属国有企业资产租赁管理办法》</w:t>
      </w:r>
      <w:r>
        <w:rPr>
          <w:rFonts w:hint="eastAsia" w:ascii="仿宋_GB2312" w:hAnsi="仿宋_GB2312" w:eastAsia="仿宋_GB2312" w:cs="仿宋_GB2312"/>
          <w:b w:val="0"/>
          <w:bCs w:val="0"/>
          <w:color w:val="auto"/>
          <w:sz w:val="32"/>
          <w:szCs w:val="32"/>
          <w:shd w:val="clear" w:color="auto" w:fill="auto"/>
          <w:lang w:eastAsia="zh-CN"/>
        </w:rPr>
        <w:t>（榕政办〔</w:t>
      </w:r>
      <w:r>
        <w:rPr>
          <w:rFonts w:hint="eastAsia" w:ascii="仿宋_GB2312" w:hAnsi="仿宋_GB2312" w:eastAsia="仿宋_GB2312" w:cs="仿宋_GB2312"/>
          <w:b w:val="0"/>
          <w:bCs w:val="0"/>
          <w:color w:val="auto"/>
          <w:sz w:val="32"/>
          <w:szCs w:val="32"/>
          <w:shd w:val="clear" w:color="auto" w:fill="auto"/>
          <w:lang w:val="en-US" w:eastAsia="zh-CN"/>
        </w:rPr>
        <w:t>2014〕174号）</w:t>
      </w:r>
      <w:r>
        <w:rPr>
          <w:rFonts w:hint="eastAsia" w:ascii="仿宋_GB2312" w:hAnsi="仿宋_GB2312" w:eastAsia="仿宋_GB2312" w:cs="仿宋_GB2312"/>
          <w:sz w:val="32"/>
          <w:szCs w:val="32"/>
        </w:rPr>
        <w:t>等国家、省、市有关规定，结合我区实际，制定本办法。</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outlineLvl w:val="9"/>
        <w:rPr>
          <w:rFonts w:ascii="黑体" w:eastAsia="黑体"/>
          <w:sz w:val="32"/>
          <w:szCs w:val="32"/>
        </w:rPr>
      </w:pPr>
      <w:r>
        <w:rPr>
          <w:rFonts w:hint="eastAsia" w:ascii="黑体" w:eastAsia="黑体"/>
          <w:sz w:val="32"/>
          <w:szCs w:val="32"/>
        </w:rPr>
        <w:t>二、主要内容</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eastAsia="仿宋_GB2312"/>
          <w:sz w:val="32"/>
          <w:szCs w:val="32"/>
          <w:lang w:eastAsia="zh-CN"/>
        </w:rPr>
        <w:t>（一）</w:t>
      </w:r>
      <w:r>
        <w:rPr>
          <w:rFonts w:hint="eastAsia" w:ascii="仿宋_GB2312" w:hAnsi="仿宋_GB2312" w:eastAsia="仿宋_GB2312" w:cs="仿宋_GB2312"/>
          <w:b w:val="0"/>
          <w:bCs w:val="0"/>
          <w:sz w:val="32"/>
          <w:szCs w:val="32"/>
        </w:rPr>
        <w:t>总则</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（二）承包、租赁的批准权限和交易程序</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（三）收入管理</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lang w:val="en-US" w:eastAsia="zh-CN"/>
        </w:rPr>
        <w:t>责任约束</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rPr>
        <w:t>附则</w:t>
      </w:r>
    </w:p>
    <w:p>
      <w:pPr>
        <w:keepNext w:val="0"/>
        <w:keepLines w:val="0"/>
        <w:pageBreakBefore w:val="0"/>
        <w:widowControl w:val="0"/>
        <w:kinsoku/>
        <w:wordWrap/>
        <w:overflowPunct/>
        <w:topLinePunct w:val="0"/>
        <w:autoSpaceDE/>
        <w:autoSpaceDN/>
        <w:bidi w:val="0"/>
        <w:snapToGrid/>
        <w:spacing w:line="520" w:lineRule="exact"/>
        <w:ind w:firstLine="640"/>
        <w:textAlignment w:val="auto"/>
        <w:outlineLvl w:val="9"/>
        <w:rPr>
          <w:rFonts w:ascii="黑体" w:eastAsia="黑体"/>
          <w:sz w:val="32"/>
          <w:szCs w:val="32"/>
        </w:rPr>
      </w:pPr>
      <w:r>
        <w:rPr>
          <w:rFonts w:hint="eastAsia" w:ascii="黑体" w:eastAsia="黑体"/>
          <w:sz w:val="32"/>
          <w:szCs w:val="32"/>
        </w:rPr>
        <w:t>三、制定过程及征求意见情况</w:t>
      </w:r>
    </w:p>
    <w:p>
      <w:pPr>
        <w:keepNext w:val="0"/>
        <w:keepLines w:val="0"/>
        <w:pageBreakBefore w:val="0"/>
        <w:widowControl w:val="0"/>
        <w:kinsoku/>
        <w:wordWrap/>
        <w:overflowPunct/>
        <w:topLinePunct w:val="0"/>
        <w:autoSpaceDE/>
        <w:autoSpaceDN/>
        <w:bidi w:val="0"/>
        <w:snapToGrid/>
        <w:spacing w:line="520" w:lineRule="exact"/>
        <w:ind w:firstLine="640"/>
        <w:textAlignment w:val="auto"/>
        <w:outlineLvl w:val="9"/>
        <w:rPr>
          <w:rFonts w:ascii="仿宋_GB2312" w:eastAsia="仿宋_GB2312"/>
          <w:sz w:val="32"/>
          <w:szCs w:val="32"/>
        </w:rPr>
      </w:pPr>
      <w:r>
        <w:rPr>
          <w:rFonts w:hint="eastAsia" w:ascii="仿宋_GB2312" w:eastAsia="仿宋_GB2312"/>
          <w:sz w:val="32"/>
          <w:szCs w:val="32"/>
        </w:rPr>
        <w:t>在区政府正式颁布前，</w:t>
      </w:r>
      <w:r>
        <w:rPr>
          <w:rFonts w:hint="eastAsia" w:ascii="仿宋_GB2312" w:eastAsia="仿宋_GB2312"/>
          <w:color w:val="000000"/>
          <w:sz w:val="32"/>
          <w:szCs w:val="32"/>
        </w:rPr>
        <w:t>区政府分管领导</w:t>
      </w:r>
      <w:r>
        <w:rPr>
          <w:rFonts w:hint="eastAsia" w:ascii="仿宋_GB2312" w:eastAsia="仿宋_GB2312"/>
          <w:sz w:val="32"/>
          <w:szCs w:val="32"/>
        </w:rPr>
        <w:t>牵头召集</w:t>
      </w:r>
      <w:r>
        <w:rPr>
          <w:rFonts w:hint="eastAsia" w:ascii="仿宋_GB2312" w:eastAsia="仿宋_GB2312"/>
          <w:color w:val="000000"/>
          <w:sz w:val="32"/>
          <w:szCs w:val="32"/>
        </w:rPr>
        <w:t>区直有关</w:t>
      </w:r>
      <w:r>
        <w:rPr>
          <w:rFonts w:hint="eastAsia" w:ascii="仿宋_GB2312" w:eastAsia="仿宋_GB2312"/>
          <w:sz w:val="32"/>
          <w:szCs w:val="32"/>
        </w:rPr>
        <w:t>部门及各乡镇、街道研究讨</w:t>
      </w:r>
      <w:r>
        <w:rPr>
          <w:rFonts w:hint="eastAsia" w:ascii="仿宋_GB2312" w:eastAsia="仿宋_GB2312"/>
          <w:color w:val="000000"/>
          <w:sz w:val="32"/>
          <w:szCs w:val="32"/>
        </w:rPr>
        <w:t>论了</w:t>
      </w:r>
      <w:r>
        <w:rPr>
          <w:rFonts w:hint="eastAsia" w:eastAsia="仿宋_GB2312"/>
          <w:color w:val="000000"/>
          <w:sz w:val="32"/>
          <w:szCs w:val="32"/>
        </w:rPr>
        <w:t>《通知》草案</w:t>
      </w:r>
      <w:r>
        <w:rPr>
          <w:rFonts w:hint="eastAsia" w:ascii="仿宋_GB2312" w:hAnsi="宋体" w:eastAsia="仿宋_GB2312"/>
          <w:sz w:val="32"/>
          <w:szCs w:val="32"/>
        </w:rPr>
        <w:t>。</w:t>
      </w:r>
      <w:bookmarkStart w:id="0" w:name="_GoBack"/>
      <w:bookmarkEnd w:id="0"/>
      <w:r>
        <w:rPr>
          <w:rFonts w:hint="eastAsia" w:ascii="仿宋_GB2312" w:hAnsi="华文中宋" w:eastAsia="仿宋_GB2312"/>
          <w:sz w:val="32"/>
          <w:szCs w:val="32"/>
          <w:lang w:eastAsia="zh-CN"/>
        </w:rPr>
        <w:t>经</w:t>
      </w:r>
      <w:r>
        <w:rPr>
          <w:rFonts w:hint="eastAsia" w:ascii="仿宋_GB2312" w:hAnsi="仿宋_GB2312" w:eastAsia="仿宋_GB2312" w:cs="仿宋_GB2312"/>
          <w:sz w:val="32"/>
          <w:szCs w:val="32"/>
        </w:rPr>
        <w:t>区政府2019年第</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次常务会议</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同意</w:t>
      </w:r>
      <w:r>
        <w:rPr>
          <w:rFonts w:hint="eastAsia" w:ascii="仿宋_GB2312" w:hAnsi="宋体" w:eastAsia="仿宋_GB2312"/>
          <w:sz w:val="32"/>
          <w:szCs w:val="32"/>
        </w:rPr>
        <w:t>，于</w:t>
      </w:r>
      <w:r>
        <w:rPr>
          <w:rFonts w:ascii="仿宋_GB2312" w:eastAsia="仿宋_GB2312"/>
          <w:color w:val="000000"/>
          <w:sz w:val="32"/>
          <w:szCs w:val="32"/>
        </w:rPr>
        <w:t>2</w:t>
      </w:r>
      <w:r>
        <w:rPr>
          <w:rFonts w:hint="eastAsia" w:ascii="仿宋_GB2312" w:eastAsia="仿宋_GB2312"/>
          <w:color w:val="000000"/>
          <w:sz w:val="32"/>
          <w:szCs w:val="32"/>
          <w:lang w:val="en-US" w:eastAsia="zh-CN"/>
        </w:rPr>
        <w:t>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16</w:t>
      </w:r>
      <w:r>
        <w:rPr>
          <w:rFonts w:hint="eastAsia" w:ascii="仿宋_GB2312" w:eastAsia="仿宋_GB2312"/>
          <w:color w:val="000000"/>
          <w:sz w:val="32"/>
          <w:szCs w:val="32"/>
        </w:rPr>
        <w:t>日</w:t>
      </w:r>
      <w:r>
        <w:rPr>
          <w:rFonts w:hint="eastAsia" w:ascii="仿宋_GB2312" w:eastAsia="仿宋_GB2312"/>
          <w:sz w:val="32"/>
          <w:szCs w:val="32"/>
        </w:rPr>
        <w:t>印发执行。</w:t>
      </w:r>
    </w:p>
    <w:sectPr>
      <w:footerReference r:id="rId3" w:type="default"/>
      <w:footerReference r:id="rId4" w:type="even"/>
      <w:pgSz w:w="11906" w:h="16838"/>
      <w:pgMar w:top="2041" w:right="1531" w:bottom="2041" w:left="1531" w:header="851" w:footer="992" w:gutter="0"/>
      <w:pgNumType w:start="1"/>
      <w:cols w:space="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21"/>
    <w:rsid w:val="0000114D"/>
    <w:rsid w:val="000133AA"/>
    <w:rsid w:val="0002127E"/>
    <w:rsid w:val="00023DC3"/>
    <w:rsid w:val="00024083"/>
    <w:rsid w:val="00024CD2"/>
    <w:rsid w:val="00026060"/>
    <w:rsid w:val="00033662"/>
    <w:rsid w:val="0003581A"/>
    <w:rsid w:val="000360E2"/>
    <w:rsid w:val="0004253B"/>
    <w:rsid w:val="0004307A"/>
    <w:rsid w:val="000448F7"/>
    <w:rsid w:val="000520E5"/>
    <w:rsid w:val="000522B7"/>
    <w:rsid w:val="00052616"/>
    <w:rsid w:val="00053117"/>
    <w:rsid w:val="0005453D"/>
    <w:rsid w:val="00054E7C"/>
    <w:rsid w:val="00057F84"/>
    <w:rsid w:val="000603BC"/>
    <w:rsid w:val="0006167B"/>
    <w:rsid w:val="0006368C"/>
    <w:rsid w:val="00063CC6"/>
    <w:rsid w:val="00064772"/>
    <w:rsid w:val="00065805"/>
    <w:rsid w:val="00065FBD"/>
    <w:rsid w:val="00067853"/>
    <w:rsid w:val="00070E4D"/>
    <w:rsid w:val="00072137"/>
    <w:rsid w:val="0007358E"/>
    <w:rsid w:val="00076B27"/>
    <w:rsid w:val="00077421"/>
    <w:rsid w:val="000775EC"/>
    <w:rsid w:val="00082C67"/>
    <w:rsid w:val="00082F52"/>
    <w:rsid w:val="00082FA7"/>
    <w:rsid w:val="00083D22"/>
    <w:rsid w:val="00084271"/>
    <w:rsid w:val="0008538E"/>
    <w:rsid w:val="00085FE7"/>
    <w:rsid w:val="00086C64"/>
    <w:rsid w:val="000871FF"/>
    <w:rsid w:val="00087906"/>
    <w:rsid w:val="000944E4"/>
    <w:rsid w:val="00095445"/>
    <w:rsid w:val="00095BE2"/>
    <w:rsid w:val="00097D53"/>
    <w:rsid w:val="000A0047"/>
    <w:rsid w:val="000A1335"/>
    <w:rsid w:val="000A156A"/>
    <w:rsid w:val="000A1CF4"/>
    <w:rsid w:val="000A2EDD"/>
    <w:rsid w:val="000A442E"/>
    <w:rsid w:val="000A5789"/>
    <w:rsid w:val="000A6F73"/>
    <w:rsid w:val="000B0042"/>
    <w:rsid w:val="000B1B56"/>
    <w:rsid w:val="000B4953"/>
    <w:rsid w:val="000B590D"/>
    <w:rsid w:val="000B6D8E"/>
    <w:rsid w:val="000B7F61"/>
    <w:rsid w:val="000C3C32"/>
    <w:rsid w:val="000C4222"/>
    <w:rsid w:val="000C44A2"/>
    <w:rsid w:val="000C4726"/>
    <w:rsid w:val="000C4CEF"/>
    <w:rsid w:val="000C52DD"/>
    <w:rsid w:val="000C570A"/>
    <w:rsid w:val="000C575F"/>
    <w:rsid w:val="000C5C02"/>
    <w:rsid w:val="000C7129"/>
    <w:rsid w:val="000D128C"/>
    <w:rsid w:val="000D2F6F"/>
    <w:rsid w:val="000D3E62"/>
    <w:rsid w:val="000E78D8"/>
    <w:rsid w:val="000E7A7A"/>
    <w:rsid w:val="000F08AE"/>
    <w:rsid w:val="000F2984"/>
    <w:rsid w:val="000F2DF4"/>
    <w:rsid w:val="000F4BF0"/>
    <w:rsid w:val="000F6583"/>
    <w:rsid w:val="000F6CF0"/>
    <w:rsid w:val="00102DC6"/>
    <w:rsid w:val="00104120"/>
    <w:rsid w:val="00105D4F"/>
    <w:rsid w:val="00106FE4"/>
    <w:rsid w:val="0011067F"/>
    <w:rsid w:val="001114EF"/>
    <w:rsid w:val="00112286"/>
    <w:rsid w:val="00113637"/>
    <w:rsid w:val="00115F4B"/>
    <w:rsid w:val="001163D2"/>
    <w:rsid w:val="001167B5"/>
    <w:rsid w:val="001214E6"/>
    <w:rsid w:val="0012161A"/>
    <w:rsid w:val="001261E3"/>
    <w:rsid w:val="00126F6B"/>
    <w:rsid w:val="0013129A"/>
    <w:rsid w:val="00131C83"/>
    <w:rsid w:val="001367D8"/>
    <w:rsid w:val="001373E1"/>
    <w:rsid w:val="00137B4E"/>
    <w:rsid w:val="00137C10"/>
    <w:rsid w:val="00140BF6"/>
    <w:rsid w:val="001434A6"/>
    <w:rsid w:val="001457F9"/>
    <w:rsid w:val="00147AED"/>
    <w:rsid w:val="00150FE1"/>
    <w:rsid w:val="00151AE4"/>
    <w:rsid w:val="00152C6E"/>
    <w:rsid w:val="00156CA2"/>
    <w:rsid w:val="00157E5C"/>
    <w:rsid w:val="001622FD"/>
    <w:rsid w:val="001639F8"/>
    <w:rsid w:val="00163B19"/>
    <w:rsid w:val="00163BF3"/>
    <w:rsid w:val="00163EB0"/>
    <w:rsid w:val="00164CBE"/>
    <w:rsid w:val="00167B41"/>
    <w:rsid w:val="001702D7"/>
    <w:rsid w:val="001728C1"/>
    <w:rsid w:val="00173C76"/>
    <w:rsid w:val="00174AE4"/>
    <w:rsid w:val="0017542E"/>
    <w:rsid w:val="00176B93"/>
    <w:rsid w:val="001841B5"/>
    <w:rsid w:val="00184E09"/>
    <w:rsid w:val="00185DD2"/>
    <w:rsid w:val="001865A5"/>
    <w:rsid w:val="00191E27"/>
    <w:rsid w:val="0019265E"/>
    <w:rsid w:val="001930C8"/>
    <w:rsid w:val="001936BA"/>
    <w:rsid w:val="001936C4"/>
    <w:rsid w:val="001A0BF0"/>
    <w:rsid w:val="001A4165"/>
    <w:rsid w:val="001A6D37"/>
    <w:rsid w:val="001B0DA9"/>
    <w:rsid w:val="001B1E25"/>
    <w:rsid w:val="001B5156"/>
    <w:rsid w:val="001B69FE"/>
    <w:rsid w:val="001B6ED7"/>
    <w:rsid w:val="001C066D"/>
    <w:rsid w:val="001C4C34"/>
    <w:rsid w:val="001C6925"/>
    <w:rsid w:val="001C6B57"/>
    <w:rsid w:val="001D6172"/>
    <w:rsid w:val="001E0838"/>
    <w:rsid w:val="001E194E"/>
    <w:rsid w:val="001E40EA"/>
    <w:rsid w:val="001E7A54"/>
    <w:rsid w:val="001F0CFE"/>
    <w:rsid w:val="001F1764"/>
    <w:rsid w:val="001F2648"/>
    <w:rsid w:val="001F2B38"/>
    <w:rsid w:val="001F5898"/>
    <w:rsid w:val="001F5A16"/>
    <w:rsid w:val="001F5B8F"/>
    <w:rsid w:val="001F63B5"/>
    <w:rsid w:val="00202FB4"/>
    <w:rsid w:val="0020340C"/>
    <w:rsid w:val="0020375B"/>
    <w:rsid w:val="00204E1B"/>
    <w:rsid w:val="002054C3"/>
    <w:rsid w:val="002112EE"/>
    <w:rsid w:val="002112F0"/>
    <w:rsid w:val="0021235F"/>
    <w:rsid w:val="00214A33"/>
    <w:rsid w:val="0021633C"/>
    <w:rsid w:val="002163B2"/>
    <w:rsid w:val="00216724"/>
    <w:rsid w:val="002167F9"/>
    <w:rsid w:val="00222887"/>
    <w:rsid w:val="00222EED"/>
    <w:rsid w:val="00223581"/>
    <w:rsid w:val="00225001"/>
    <w:rsid w:val="0023214B"/>
    <w:rsid w:val="0023322D"/>
    <w:rsid w:val="00233657"/>
    <w:rsid w:val="00234AF1"/>
    <w:rsid w:val="00234CCF"/>
    <w:rsid w:val="00235C76"/>
    <w:rsid w:val="0023753B"/>
    <w:rsid w:val="00240D01"/>
    <w:rsid w:val="00246D62"/>
    <w:rsid w:val="00247132"/>
    <w:rsid w:val="0024716E"/>
    <w:rsid w:val="0024777E"/>
    <w:rsid w:val="00247F56"/>
    <w:rsid w:val="0025230D"/>
    <w:rsid w:val="0025647E"/>
    <w:rsid w:val="002638AA"/>
    <w:rsid w:val="002638ED"/>
    <w:rsid w:val="00266957"/>
    <w:rsid w:val="00267A23"/>
    <w:rsid w:val="00267BC8"/>
    <w:rsid w:val="00270442"/>
    <w:rsid w:val="00270B05"/>
    <w:rsid w:val="00272B49"/>
    <w:rsid w:val="00272C57"/>
    <w:rsid w:val="0027791F"/>
    <w:rsid w:val="00281599"/>
    <w:rsid w:val="00282A2C"/>
    <w:rsid w:val="0028430D"/>
    <w:rsid w:val="00285445"/>
    <w:rsid w:val="002860B4"/>
    <w:rsid w:val="002912B4"/>
    <w:rsid w:val="002915B6"/>
    <w:rsid w:val="00292A48"/>
    <w:rsid w:val="00293526"/>
    <w:rsid w:val="0029444C"/>
    <w:rsid w:val="00294537"/>
    <w:rsid w:val="00295BB9"/>
    <w:rsid w:val="002A0F93"/>
    <w:rsid w:val="002A1418"/>
    <w:rsid w:val="002A2797"/>
    <w:rsid w:val="002A7249"/>
    <w:rsid w:val="002A7D08"/>
    <w:rsid w:val="002B1D25"/>
    <w:rsid w:val="002B217D"/>
    <w:rsid w:val="002B2639"/>
    <w:rsid w:val="002B2CA3"/>
    <w:rsid w:val="002B53F2"/>
    <w:rsid w:val="002C1B5A"/>
    <w:rsid w:val="002C2652"/>
    <w:rsid w:val="002C5BC5"/>
    <w:rsid w:val="002C703A"/>
    <w:rsid w:val="002D02C1"/>
    <w:rsid w:val="002D1205"/>
    <w:rsid w:val="002D4078"/>
    <w:rsid w:val="002D768B"/>
    <w:rsid w:val="002E0FF8"/>
    <w:rsid w:val="002E1C52"/>
    <w:rsid w:val="002E4871"/>
    <w:rsid w:val="002E5134"/>
    <w:rsid w:val="002F0BAB"/>
    <w:rsid w:val="002F0BAC"/>
    <w:rsid w:val="002F3CE3"/>
    <w:rsid w:val="002F404C"/>
    <w:rsid w:val="002F4A63"/>
    <w:rsid w:val="002F4EA6"/>
    <w:rsid w:val="002F7BB3"/>
    <w:rsid w:val="00302258"/>
    <w:rsid w:val="003025EA"/>
    <w:rsid w:val="00302B86"/>
    <w:rsid w:val="00302E8A"/>
    <w:rsid w:val="00303B04"/>
    <w:rsid w:val="00303F57"/>
    <w:rsid w:val="003043D3"/>
    <w:rsid w:val="00305944"/>
    <w:rsid w:val="00306FED"/>
    <w:rsid w:val="00310218"/>
    <w:rsid w:val="00310716"/>
    <w:rsid w:val="00311DCB"/>
    <w:rsid w:val="00312311"/>
    <w:rsid w:val="003216C9"/>
    <w:rsid w:val="00322E0D"/>
    <w:rsid w:val="0032345C"/>
    <w:rsid w:val="00323C26"/>
    <w:rsid w:val="00323D5A"/>
    <w:rsid w:val="00323F60"/>
    <w:rsid w:val="00324D85"/>
    <w:rsid w:val="003260A3"/>
    <w:rsid w:val="003261AB"/>
    <w:rsid w:val="00326A54"/>
    <w:rsid w:val="003307D6"/>
    <w:rsid w:val="003340AF"/>
    <w:rsid w:val="0033548E"/>
    <w:rsid w:val="00335667"/>
    <w:rsid w:val="003357A7"/>
    <w:rsid w:val="0033593E"/>
    <w:rsid w:val="00341BCE"/>
    <w:rsid w:val="00342E51"/>
    <w:rsid w:val="00342EA3"/>
    <w:rsid w:val="00344198"/>
    <w:rsid w:val="00345B5B"/>
    <w:rsid w:val="0034756F"/>
    <w:rsid w:val="0034776C"/>
    <w:rsid w:val="00347F13"/>
    <w:rsid w:val="003537E3"/>
    <w:rsid w:val="003541A8"/>
    <w:rsid w:val="00354B6E"/>
    <w:rsid w:val="00354FD1"/>
    <w:rsid w:val="003550B6"/>
    <w:rsid w:val="00355B68"/>
    <w:rsid w:val="003630D7"/>
    <w:rsid w:val="003636B6"/>
    <w:rsid w:val="0036395B"/>
    <w:rsid w:val="00363A71"/>
    <w:rsid w:val="00364C09"/>
    <w:rsid w:val="00370B3A"/>
    <w:rsid w:val="003729B2"/>
    <w:rsid w:val="0037383E"/>
    <w:rsid w:val="00375441"/>
    <w:rsid w:val="00375568"/>
    <w:rsid w:val="003760E3"/>
    <w:rsid w:val="0037653B"/>
    <w:rsid w:val="00383ACB"/>
    <w:rsid w:val="003846E7"/>
    <w:rsid w:val="00384C84"/>
    <w:rsid w:val="00385CB4"/>
    <w:rsid w:val="00385E58"/>
    <w:rsid w:val="003876F0"/>
    <w:rsid w:val="00387B64"/>
    <w:rsid w:val="003903DD"/>
    <w:rsid w:val="003918AE"/>
    <w:rsid w:val="00394835"/>
    <w:rsid w:val="003949D8"/>
    <w:rsid w:val="00395795"/>
    <w:rsid w:val="00396557"/>
    <w:rsid w:val="003A13C2"/>
    <w:rsid w:val="003A174A"/>
    <w:rsid w:val="003A347E"/>
    <w:rsid w:val="003A3653"/>
    <w:rsid w:val="003A435B"/>
    <w:rsid w:val="003A6BAA"/>
    <w:rsid w:val="003A7EFC"/>
    <w:rsid w:val="003B169A"/>
    <w:rsid w:val="003B312E"/>
    <w:rsid w:val="003B33F9"/>
    <w:rsid w:val="003B405E"/>
    <w:rsid w:val="003B4482"/>
    <w:rsid w:val="003B4846"/>
    <w:rsid w:val="003B5C9A"/>
    <w:rsid w:val="003B7D37"/>
    <w:rsid w:val="003C0D07"/>
    <w:rsid w:val="003C1F4B"/>
    <w:rsid w:val="003C2775"/>
    <w:rsid w:val="003C298E"/>
    <w:rsid w:val="003C4585"/>
    <w:rsid w:val="003C459C"/>
    <w:rsid w:val="003C68C7"/>
    <w:rsid w:val="003D02EA"/>
    <w:rsid w:val="003D1E8C"/>
    <w:rsid w:val="003D31A9"/>
    <w:rsid w:val="003D559C"/>
    <w:rsid w:val="003D5C46"/>
    <w:rsid w:val="003D5FAE"/>
    <w:rsid w:val="003D7475"/>
    <w:rsid w:val="003E09A8"/>
    <w:rsid w:val="003E105B"/>
    <w:rsid w:val="003E1169"/>
    <w:rsid w:val="003E176A"/>
    <w:rsid w:val="003E30BC"/>
    <w:rsid w:val="003E4003"/>
    <w:rsid w:val="003E45DD"/>
    <w:rsid w:val="003E4B9A"/>
    <w:rsid w:val="003E53CF"/>
    <w:rsid w:val="003F1300"/>
    <w:rsid w:val="003F20BA"/>
    <w:rsid w:val="003F3557"/>
    <w:rsid w:val="003F7712"/>
    <w:rsid w:val="0040083A"/>
    <w:rsid w:val="0040252C"/>
    <w:rsid w:val="00414E41"/>
    <w:rsid w:val="004158EE"/>
    <w:rsid w:val="004174D5"/>
    <w:rsid w:val="004225C9"/>
    <w:rsid w:val="00422F44"/>
    <w:rsid w:val="00425461"/>
    <w:rsid w:val="0042654B"/>
    <w:rsid w:val="004266A2"/>
    <w:rsid w:val="00430860"/>
    <w:rsid w:val="00431A4D"/>
    <w:rsid w:val="00440ACD"/>
    <w:rsid w:val="00441C7E"/>
    <w:rsid w:val="00442E85"/>
    <w:rsid w:val="0044412B"/>
    <w:rsid w:val="004460B7"/>
    <w:rsid w:val="00446C9A"/>
    <w:rsid w:val="00450FEF"/>
    <w:rsid w:val="00451092"/>
    <w:rsid w:val="00455B95"/>
    <w:rsid w:val="00456410"/>
    <w:rsid w:val="00460091"/>
    <w:rsid w:val="00461468"/>
    <w:rsid w:val="004621DC"/>
    <w:rsid w:val="004639E5"/>
    <w:rsid w:val="0046683E"/>
    <w:rsid w:val="004673B3"/>
    <w:rsid w:val="00470558"/>
    <w:rsid w:val="00472248"/>
    <w:rsid w:val="00472CC0"/>
    <w:rsid w:val="00474427"/>
    <w:rsid w:val="00475CEC"/>
    <w:rsid w:val="00476C7D"/>
    <w:rsid w:val="00477483"/>
    <w:rsid w:val="00477BD2"/>
    <w:rsid w:val="004809E5"/>
    <w:rsid w:val="004830BA"/>
    <w:rsid w:val="004837B8"/>
    <w:rsid w:val="00485961"/>
    <w:rsid w:val="00487D0B"/>
    <w:rsid w:val="00490094"/>
    <w:rsid w:val="004917DE"/>
    <w:rsid w:val="0049358B"/>
    <w:rsid w:val="00493705"/>
    <w:rsid w:val="004977C7"/>
    <w:rsid w:val="00497E41"/>
    <w:rsid w:val="004A0715"/>
    <w:rsid w:val="004A1768"/>
    <w:rsid w:val="004B0B49"/>
    <w:rsid w:val="004B172C"/>
    <w:rsid w:val="004B2377"/>
    <w:rsid w:val="004B2666"/>
    <w:rsid w:val="004B37ED"/>
    <w:rsid w:val="004B4414"/>
    <w:rsid w:val="004B581D"/>
    <w:rsid w:val="004C543A"/>
    <w:rsid w:val="004C5EE9"/>
    <w:rsid w:val="004C656B"/>
    <w:rsid w:val="004C6E76"/>
    <w:rsid w:val="004D15EC"/>
    <w:rsid w:val="004D23BA"/>
    <w:rsid w:val="004D2DA0"/>
    <w:rsid w:val="004D679C"/>
    <w:rsid w:val="004D78E1"/>
    <w:rsid w:val="004E095A"/>
    <w:rsid w:val="004E28D0"/>
    <w:rsid w:val="004E2A1A"/>
    <w:rsid w:val="004E2D58"/>
    <w:rsid w:val="004E7BDC"/>
    <w:rsid w:val="004F1DDD"/>
    <w:rsid w:val="004F1EF0"/>
    <w:rsid w:val="004F1FD4"/>
    <w:rsid w:val="004F3257"/>
    <w:rsid w:val="004F3A53"/>
    <w:rsid w:val="004F5B97"/>
    <w:rsid w:val="004F610B"/>
    <w:rsid w:val="004F720E"/>
    <w:rsid w:val="004F798F"/>
    <w:rsid w:val="00500BD2"/>
    <w:rsid w:val="005045CD"/>
    <w:rsid w:val="005051CE"/>
    <w:rsid w:val="00506F1B"/>
    <w:rsid w:val="0051102F"/>
    <w:rsid w:val="005118AD"/>
    <w:rsid w:val="00512A97"/>
    <w:rsid w:val="00514C1E"/>
    <w:rsid w:val="0052172A"/>
    <w:rsid w:val="005223BC"/>
    <w:rsid w:val="00522AF1"/>
    <w:rsid w:val="0052692F"/>
    <w:rsid w:val="00526FD3"/>
    <w:rsid w:val="005307A0"/>
    <w:rsid w:val="00532AE3"/>
    <w:rsid w:val="00532C21"/>
    <w:rsid w:val="00532FDC"/>
    <w:rsid w:val="0053415B"/>
    <w:rsid w:val="0053426E"/>
    <w:rsid w:val="00545720"/>
    <w:rsid w:val="00551E55"/>
    <w:rsid w:val="00553C4C"/>
    <w:rsid w:val="005603FC"/>
    <w:rsid w:val="005607C4"/>
    <w:rsid w:val="005613C7"/>
    <w:rsid w:val="0056181A"/>
    <w:rsid w:val="005632A3"/>
    <w:rsid w:val="0056535B"/>
    <w:rsid w:val="00565469"/>
    <w:rsid w:val="005762AC"/>
    <w:rsid w:val="00576A16"/>
    <w:rsid w:val="00577652"/>
    <w:rsid w:val="00581CBD"/>
    <w:rsid w:val="005832F5"/>
    <w:rsid w:val="0058504B"/>
    <w:rsid w:val="00587795"/>
    <w:rsid w:val="0059128E"/>
    <w:rsid w:val="00595AD6"/>
    <w:rsid w:val="005972AB"/>
    <w:rsid w:val="005A6334"/>
    <w:rsid w:val="005A65A5"/>
    <w:rsid w:val="005A6D09"/>
    <w:rsid w:val="005B0598"/>
    <w:rsid w:val="005B0951"/>
    <w:rsid w:val="005B1FED"/>
    <w:rsid w:val="005B2AE5"/>
    <w:rsid w:val="005B2F4C"/>
    <w:rsid w:val="005B5E6D"/>
    <w:rsid w:val="005B6315"/>
    <w:rsid w:val="005B6ABC"/>
    <w:rsid w:val="005B7422"/>
    <w:rsid w:val="005B793E"/>
    <w:rsid w:val="005C1925"/>
    <w:rsid w:val="005C1DDB"/>
    <w:rsid w:val="005C6A39"/>
    <w:rsid w:val="005D0B1B"/>
    <w:rsid w:val="005D122E"/>
    <w:rsid w:val="005D1678"/>
    <w:rsid w:val="005D335B"/>
    <w:rsid w:val="005D4E70"/>
    <w:rsid w:val="005D5080"/>
    <w:rsid w:val="005D7E6D"/>
    <w:rsid w:val="005E2740"/>
    <w:rsid w:val="005E360F"/>
    <w:rsid w:val="005E4681"/>
    <w:rsid w:val="005E63A1"/>
    <w:rsid w:val="005E6B69"/>
    <w:rsid w:val="005E7F94"/>
    <w:rsid w:val="005F222A"/>
    <w:rsid w:val="005F28EE"/>
    <w:rsid w:val="005F5D21"/>
    <w:rsid w:val="006036D8"/>
    <w:rsid w:val="0060446F"/>
    <w:rsid w:val="00604EC8"/>
    <w:rsid w:val="0060591A"/>
    <w:rsid w:val="006102F1"/>
    <w:rsid w:val="006125BA"/>
    <w:rsid w:val="00612D50"/>
    <w:rsid w:val="0061342F"/>
    <w:rsid w:val="006162BC"/>
    <w:rsid w:val="00616B49"/>
    <w:rsid w:val="006208B7"/>
    <w:rsid w:val="00621809"/>
    <w:rsid w:val="00621C48"/>
    <w:rsid w:val="00623414"/>
    <w:rsid w:val="00623E44"/>
    <w:rsid w:val="00624872"/>
    <w:rsid w:val="00625D58"/>
    <w:rsid w:val="0062653B"/>
    <w:rsid w:val="00626A2B"/>
    <w:rsid w:val="00626A42"/>
    <w:rsid w:val="00627073"/>
    <w:rsid w:val="006270A3"/>
    <w:rsid w:val="006312A6"/>
    <w:rsid w:val="006319F2"/>
    <w:rsid w:val="00632F52"/>
    <w:rsid w:val="00633C62"/>
    <w:rsid w:val="006408B0"/>
    <w:rsid w:val="006424CB"/>
    <w:rsid w:val="00643D80"/>
    <w:rsid w:val="006462F2"/>
    <w:rsid w:val="00653EB5"/>
    <w:rsid w:val="00655CB3"/>
    <w:rsid w:val="00656B50"/>
    <w:rsid w:val="00661FDF"/>
    <w:rsid w:val="00663672"/>
    <w:rsid w:val="00663D6A"/>
    <w:rsid w:val="00663ED4"/>
    <w:rsid w:val="00664AFD"/>
    <w:rsid w:val="00664E1E"/>
    <w:rsid w:val="006651F3"/>
    <w:rsid w:val="00667325"/>
    <w:rsid w:val="00667783"/>
    <w:rsid w:val="00671B67"/>
    <w:rsid w:val="00671FC3"/>
    <w:rsid w:val="00672FEC"/>
    <w:rsid w:val="006759D7"/>
    <w:rsid w:val="006763D3"/>
    <w:rsid w:val="0067694D"/>
    <w:rsid w:val="0068234B"/>
    <w:rsid w:val="0068325E"/>
    <w:rsid w:val="006844B9"/>
    <w:rsid w:val="006865F5"/>
    <w:rsid w:val="00686C8C"/>
    <w:rsid w:val="0069509F"/>
    <w:rsid w:val="006953F4"/>
    <w:rsid w:val="00696217"/>
    <w:rsid w:val="00696DE5"/>
    <w:rsid w:val="006A1B6A"/>
    <w:rsid w:val="006A321F"/>
    <w:rsid w:val="006A493A"/>
    <w:rsid w:val="006A6B48"/>
    <w:rsid w:val="006A72B0"/>
    <w:rsid w:val="006A7F62"/>
    <w:rsid w:val="006B1404"/>
    <w:rsid w:val="006B2AA0"/>
    <w:rsid w:val="006B2DEC"/>
    <w:rsid w:val="006B316B"/>
    <w:rsid w:val="006B72A5"/>
    <w:rsid w:val="006C5C4C"/>
    <w:rsid w:val="006C69AE"/>
    <w:rsid w:val="006C6C2B"/>
    <w:rsid w:val="006C7C1F"/>
    <w:rsid w:val="006D6170"/>
    <w:rsid w:val="006D62A5"/>
    <w:rsid w:val="006D6489"/>
    <w:rsid w:val="006E0AEE"/>
    <w:rsid w:val="006E39AE"/>
    <w:rsid w:val="006E4E83"/>
    <w:rsid w:val="006F19C9"/>
    <w:rsid w:val="006F30A7"/>
    <w:rsid w:val="006F4A7C"/>
    <w:rsid w:val="006F51FB"/>
    <w:rsid w:val="006F60AB"/>
    <w:rsid w:val="006F6B5B"/>
    <w:rsid w:val="006F6E71"/>
    <w:rsid w:val="007001F7"/>
    <w:rsid w:val="007013A0"/>
    <w:rsid w:val="0070219E"/>
    <w:rsid w:val="00705FD9"/>
    <w:rsid w:val="007102D4"/>
    <w:rsid w:val="0071165A"/>
    <w:rsid w:val="00711D63"/>
    <w:rsid w:val="007153F5"/>
    <w:rsid w:val="007153F9"/>
    <w:rsid w:val="007228D3"/>
    <w:rsid w:val="00722B66"/>
    <w:rsid w:val="00723E64"/>
    <w:rsid w:val="00724C52"/>
    <w:rsid w:val="00727C00"/>
    <w:rsid w:val="00730250"/>
    <w:rsid w:val="00730782"/>
    <w:rsid w:val="007313E3"/>
    <w:rsid w:val="007325E2"/>
    <w:rsid w:val="00736749"/>
    <w:rsid w:val="00740B7B"/>
    <w:rsid w:val="00742D78"/>
    <w:rsid w:val="0074462C"/>
    <w:rsid w:val="007446E1"/>
    <w:rsid w:val="00746724"/>
    <w:rsid w:val="00746E77"/>
    <w:rsid w:val="00750E39"/>
    <w:rsid w:val="00752528"/>
    <w:rsid w:val="00752BFD"/>
    <w:rsid w:val="007536FE"/>
    <w:rsid w:val="00753EDC"/>
    <w:rsid w:val="00754A62"/>
    <w:rsid w:val="0075580A"/>
    <w:rsid w:val="00755931"/>
    <w:rsid w:val="00755F7E"/>
    <w:rsid w:val="0076577D"/>
    <w:rsid w:val="00767BEB"/>
    <w:rsid w:val="00770587"/>
    <w:rsid w:val="00771A06"/>
    <w:rsid w:val="00771D2F"/>
    <w:rsid w:val="007731DB"/>
    <w:rsid w:val="007738A0"/>
    <w:rsid w:val="00774442"/>
    <w:rsid w:val="0077529A"/>
    <w:rsid w:val="0077551E"/>
    <w:rsid w:val="00775F81"/>
    <w:rsid w:val="00776769"/>
    <w:rsid w:val="00781071"/>
    <w:rsid w:val="0078129D"/>
    <w:rsid w:val="00782553"/>
    <w:rsid w:val="007855FA"/>
    <w:rsid w:val="007870DA"/>
    <w:rsid w:val="00787AD8"/>
    <w:rsid w:val="00790369"/>
    <w:rsid w:val="007921AB"/>
    <w:rsid w:val="007927F8"/>
    <w:rsid w:val="00792C3B"/>
    <w:rsid w:val="00795346"/>
    <w:rsid w:val="00797F6A"/>
    <w:rsid w:val="007A181F"/>
    <w:rsid w:val="007A1FD0"/>
    <w:rsid w:val="007B2D2A"/>
    <w:rsid w:val="007B2D81"/>
    <w:rsid w:val="007B3631"/>
    <w:rsid w:val="007B3FB9"/>
    <w:rsid w:val="007B693F"/>
    <w:rsid w:val="007B705F"/>
    <w:rsid w:val="007B75FD"/>
    <w:rsid w:val="007D0E37"/>
    <w:rsid w:val="007D0FB3"/>
    <w:rsid w:val="007D11FB"/>
    <w:rsid w:val="007D1FC1"/>
    <w:rsid w:val="007D39D6"/>
    <w:rsid w:val="007D480F"/>
    <w:rsid w:val="007D4965"/>
    <w:rsid w:val="007E0787"/>
    <w:rsid w:val="007E2778"/>
    <w:rsid w:val="007E3E50"/>
    <w:rsid w:val="007E4CF3"/>
    <w:rsid w:val="007E4DEF"/>
    <w:rsid w:val="007E5F41"/>
    <w:rsid w:val="007F0F7F"/>
    <w:rsid w:val="007F3080"/>
    <w:rsid w:val="00800A9F"/>
    <w:rsid w:val="00801228"/>
    <w:rsid w:val="00803495"/>
    <w:rsid w:val="00803569"/>
    <w:rsid w:val="00803A3C"/>
    <w:rsid w:val="00805774"/>
    <w:rsid w:val="008067E5"/>
    <w:rsid w:val="008076FF"/>
    <w:rsid w:val="00807D16"/>
    <w:rsid w:val="0081010D"/>
    <w:rsid w:val="00810913"/>
    <w:rsid w:val="0081264B"/>
    <w:rsid w:val="008132E1"/>
    <w:rsid w:val="00813AF3"/>
    <w:rsid w:val="00816258"/>
    <w:rsid w:val="00816E0D"/>
    <w:rsid w:val="00820103"/>
    <w:rsid w:val="00820307"/>
    <w:rsid w:val="00822011"/>
    <w:rsid w:val="00822397"/>
    <w:rsid w:val="008225A2"/>
    <w:rsid w:val="008230C3"/>
    <w:rsid w:val="008246C5"/>
    <w:rsid w:val="00824927"/>
    <w:rsid w:val="00825A79"/>
    <w:rsid w:val="008327C1"/>
    <w:rsid w:val="00834C14"/>
    <w:rsid w:val="00836C1B"/>
    <w:rsid w:val="008373B1"/>
    <w:rsid w:val="00843B10"/>
    <w:rsid w:val="00843B91"/>
    <w:rsid w:val="00843CE7"/>
    <w:rsid w:val="00850786"/>
    <w:rsid w:val="00853008"/>
    <w:rsid w:val="00856529"/>
    <w:rsid w:val="00857658"/>
    <w:rsid w:val="00862C58"/>
    <w:rsid w:val="00862D99"/>
    <w:rsid w:val="008634EE"/>
    <w:rsid w:val="0086415E"/>
    <w:rsid w:val="008645B6"/>
    <w:rsid w:val="00864669"/>
    <w:rsid w:val="00866E55"/>
    <w:rsid w:val="00867F0E"/>
    <w:rsid w:val="008700B8"/>
    <w:rsid w:val="00871DAB"/>
    <w:rsid w:val="008730D9"/>
    <w:rsid w:val="00873F07"/>
    <w:rsid w:val="008740E0"/>
    <w:rsid w:val="00874E29"/>
    <w:rsid w:val="00876A5E"/>
    <w:rsid w:val="00880F59"/>
    <w:rsid w:val="00881489"/>
    <w:rsid w:val="00882148"/>
    <w:rsid w:val="00884B3C"/>
    <w:rsid w:val="00885A38"/>
    <w:rsid w:val="00885BB5"/>
    <w:rsid w:val="00891838"/>
    <w:rsid w:val="00891985"/>
    <w:rsid w:val="00895060"/>
    <w:rsid w:val="00897267"/>
    <w:rsid w:val="008A46C8"/>
    <w:rsid w:val="008A5670"/>
    <w:rsid w:val="008A60DD"/>
    <w:rsid w:val="008A7489"/>
    <w:rsid w:val="008B0D8A"/>
    <w:rsid w:val="008B548E"/>
    <w:rsid w:val="008B62A8"/>
    <w:rsid w:val="008B6524"/>
    <w:rsid w:val="008B77FE"/>
    <w:rsid w:val="008C227B"/>
    <w:rsid w:val="008C38F3"/>
    <w:rsid w:val="008C46E1"/>
    <w:rsid w:val="008C4CDB"/>
    <w:rsid w:val="008D05AF"/>
    <w:rsid w:val="008D092A"/>
    <w:rsid w:val="008D3A9F"/>
    <w:rsid w:val="008D4A2C"/>
    <w:rsid w:val="008D589D"/>
    <w:rsid w:val="008D6D53"/>
    <w:rsid w:val="008D6EC2"/>
    <w:rsid w:val="008D7205"/>
    <w:rsid w:val="008E08B5"/>
    <w:rsid w:val="008E7397"/>
    <w:rsid w:val="008F0440"/>
    <w:rsid w:val="008F33BA"/>
    <w:rsid w:val="008F676B"/>
    <w:rsid w:val="00903DD4"/>
    <w:rsid w:val="009048E0"/>
    <w:rsid w:val="0090491D"/>
    <w:rsid w:val="00904FE9"/>
    <w:rsid w:val="00905E98"/>
    <w:rsid w:val="00906B8A"/>
    <w:rsid w:val="00906BBC"/>
    <w:rsid w:val="00907012"/>
    <w:rsid w:val="009121A0"/>
    <w:rsid w:val="00912577"/>
    <w:rsid w:val="009135E5"/>
    <w:rsid w:val="00913EA7"/>
    <w:rsid w:val="00922834"/>
    <w:rsid w:val="00922A2B"/>
    <w:rsid w:val="00923462"/>
    <w:rsid w:val="0092363A"/>
    <w:rsid w:val="00925681"/>
    <w:rsid w:val="00925C1A"/>
    <w:rsid w:val="009272E9"/>
    <w:rsid w:val="00927502"/>
    <w:rsid w:val="00930A15"/>
    <w:rsid w:val="009314A6"/>
    <w:rsid w:val="00931E3F"/>
    <w:rsid w:val="00933A9B"/>
    <w:rsid w:val="00937E18"/>
    <w:rsid w:val="00941422"/>
    <w:rsid w:val="0094335A"/>
    <w:rsid w:val="0094378E"/>
    <w:rsid w:val="00944705"/>
    <w:rsid w:val="009508E1"/>
    <w:rsid w:val="00950D73"/>
    <w:rsid w:val="00952872"/>
    <w:rsid w:val="009538F5"/>
    <w:rsid w:val="009549F9"/>
    <w:rsid w:val="00955F92"/>
    <w:rsid w:val="009574B2"/>
    <w:rsid w:val="00961C42"/>
    <w:rsid w:val="00962FBD"/>
    <w:rsid w:val="00963418"/>
    <w:rsid w:val="009634BA"/>
    <w:rsid w:val="00963BA8"/>
    <w:rsid w:val="00963E1C"/>
    <w:rsid w:val="00966683"/>
    <w:rsid w:val="0096670F"/>
    <w:rsid w:val="0096772B"/>
    <w:rsid w:val="009716A5"/>
    <w:rsid w:val="00971EFB"/>
    <w:rsid w:val="00974385"/>
    <w:rsid w:val="0097502E"/>
    <w:rsid w:val="009767A3"/>
    <w:rsid w:val="00976F28"/>
    <w:rsid w:val="0097729D"/>
    <w:rsid w:val="00977E4D"/>
    <w:rsid w:val="0098037E"/>
    <w:rsid w:val="00980CD2"/>
    <w:rsid w:val="009813BD"/>
    <w:rsid w:val="009815B5"/>
    <w:rsid w:val="009829BC"/>
    <w:rsid w:val="009835E9"/>
    <w:rsid w:val="00983AD6"/>
    <w:rsid w:val="0098418B"/>
    <w:rsid w:val="0098499E"/>
    <w:rsid w:val="00984E3F"/>
    <w:rsid w:val="00984EEB"/>
    <w:rsid w:val="009861E5"/>
    <w:rsid w:val="00986949"/>
    <w:rsid w:val="009874E3"/>
    <w:rsid w:val="00993146"/>
    <w:rsid w:val="00993EAF"/>
    <w:rsid w:val="00993EDE"/>
    <w:rsid w:val="0099539A"/>
    <w:rsid w:val="00996E88"/>
    <w:rsid w:val="009979A4"/>
    <w:rsid w:val="009A01FB"/>
    <w:rsid w:val="009A425E"/>
    <w:rsid w:val="009A4B5B"/>
    <w:rsid w:val="009A5AE4"/>
    <w:rsid w:val="009A744A"/>
    <w:rsid w:val="009A765C"/>
    <w:rsid w:val="009B0198"/>
    <w:rsid w:val="009B5325"/>
    <w:rsid w:val="009B537E"/>
    <w:rsid w:val="009C1537"/>
    <w:rsid w:val="009C45BC"/>
    <w:rsid w:val="009C473D"/>
    <w:rsid w:val="009C4EE3"/>
    <w:rsid w:val="009C5C25"/>
    <w:rsid w:val="009C5FFF"/>
    <w:rsid w:val="009D1271"/>
    <w:rsid w:val="009D156D"/>
    <w:rsid w:val="009D1A3B"/>
    <w:rsid w:val="009D2AD1"/>
    <w:rsid w:val="009D7958"/>
    <w:rsid w:val="009E02B9"/>
    <w:rsid w:val="009E3089"/>
    <w:rsid w:val="009E3FE5"/>
    <w:rsid w:val="009E55BB"/>
    <w:rsid w:val="009E59A9"/>
    <w:rsid w:val="009E60E7"/>
    <w:rsid w:val="009F082D"/>
    <w:rsid w:val="009F2BAC"/>
    <w:rsid w:val="00A03397"/>
    <w:rsid w:val="00A038AE"/>
    <w:rsid w:val="00A0484E"/>
    <w:rsid w:val="00A053AE"/>
    <w:rsid w:val="00A05427"/>
    <w:rsid w:val="00A060C0"/>
    <w:rsid w:val="00A101B5"/>
    <w:rsid w:val="00A103C6"/>
    <w:rsid w:val="00A10E22"/>
    <w:rsid w:val="00A112A0"/>
    <w:rsid w:val="00A11331"/>
    <w:rsid w:val="00A15CE3"/>
    <w:rsid w:val="00A16FE2"/>
    <w:rsid w:val="00A21380"/>
    <w:rsid w:val="00A23452"/>
    <w:rsid w:val="00A2371C"/>
    <w:rsid w:val="00A23AF1"/>
    <w:rsid w:val="00A245C0"/>
    <w:rsid w:val="00A327E5"/>
    <w:rsid w:val="00A331C6"/>
    <w:rsid w:val="00A343A7"/>
    <w:rsid w:val="00A35765"/>
    <w:rsid w:val="00A3616A"/>
    <w:rsid w:val="00A36E9F"/>
    <w:rsid w:val="00A4043D"/>
    <w:rsid w:val="00A432C7"/>
    <w:rsid w:val="00A44921"/>
    <w:rsid w:val="00A45942"/>
    <w:rsid w:val="00A46726"/>
    <w:rsid w:val="00A472EF"/>
    <w:rsid w:val="00A5106F"/>
    <w:rsid w:val="00A51B8A"/>
    <w:rsid w:val="00A52E42"/>
    <w:rsid w:val="00A545B8"/>
    <w:rsid w:val="00A54E15"/>
    <w:rsid w:val="00A54E79"/>
    <w:rsid w:val="00A554BE"/>
    <w:rsid w:val="00A55FA7"/>
    <w:rsid w:val="00A56CDE"/>
    <w:rsid w:val="00A57B90"/>
    <w:rsid w:val="00A6456E"/>
    <w:rsid w:val="00A65D4C"/>
    <w:rsid w:val="00A66FAE"/>
    <w:rsid w:val="00A709A3"/>
    <w:rsid w:val="00A72C63"/>
    <w:rsid w:val="00A72FC3"/>
    <w:rsid w:val="00A755B5"/>
    <w:rsid w:val="00A77363"/>
    <w:rsid w:val="00A77A64"/>
    <w:rsid w:val="00A84067"/>
    <w:rsid w:val="00A87BF3"/>
    <w:rsid w:val="00A90F64"/>
    <w:rsid w:val="00A92765"/>
    <w:rsid w:val="00A933C9"/>
    <w:rsid w:val="00A94A66"/>
    <w:rsid w:val="00A97FF1"/>
    <w:rsid w:val="00AA05A5"/>
    <w:rsid w:val="00AA1698"/>
    <w:rsid w:val="00AA5C80"/>
    <w:rsid w:val="00AA6EE8"/>
    <w:rsid w:val="00AA6F3A"/>
    <w:rsid w:val="00AA7758"/>
    <w:rsid w:val="00AB34CD"/>
    <w:rsid w:val="00AB6943"/>
    <w:rsid w:val="00AB7A17"/>
    <w:rsid w:val="00AC26DC"/>
    <w:rsid w:val="00AC45D8"/>
    <w:rsid w:val="00AC4CDC"/>
    <w:rsid w:val="00AC4D63"/>
    <w:rsid w:val="00AC57E9"/>
    <w:rsid w:val="00AC5931"/>
    <w:rsid w:val="00AC5CBE"/>
    <w:rsid w:val="00AD0BB7"/>
    <w:rsid w:val="00AD60DD"/>
    <w:rsid w:val="00AD7575"/>
    <w:rsid w:val="00AD775F"/>
    <w:rsid w:val="00AE1D28"/>
    <w:rsid w:val="00AE250B"/>
    <w:rsid w:val="00AE31E1"/>
    <w:rsid w:val="00AE587D"/>
    <w:rsid w:val="00AE6EE2"/>
    <w:rsid w:val="00AF25D6"/>
    <w:rsid w:val="00AF2C04"/>
    <w:rsid w:val="00AF51BC"/>
    <w:rsid w:val="00AF646C"/>
    <w:rsid w:val="00AF7A96"/>
    <w:rsid w:val="00B0094E"/>
    <w:rsid w:val="00B02DE5"/>
    <w:rsid w:val="00B033F2"/>
    <w:rsid w:val="00B03E1C"/>
    <w:rsid w:val="00B05090"/>
    <w:rsid w:val="00B068EB"/>
    <w:rsid w:val="00B10172"/>
    <w:rsid w:val="00B1236B"/>
    <w:rsid w:val="00B12E8D"/>
    <w:rsid w:val="00B144C3"/>
    <w:rsid w:val="00B16E37"/>
    <w:rsid w:val="00B16FA6"/>
    <w:rsid w:val="00B17033"/>
    <w:rsid w:val="00B20042"/>
    <w:rsid w:val="00B217E2"/>
    <w:rsid w:val="00B23EA2"/>
    <w:rsid w:val="00B24685"/>
    <w:rsid w:val="00B24756"/>
    <w:rsid w:val="00B25709"/>
    <w:rsid w:val="00B257A7"/>
    <w:rsid w:val="00B262B2"/>
    <w:rsid w:val="00B2764A"/>
    <w:rsid w:val="00B31087"/>
    <w:rsid w:val="00B31229"/>
    <w:rsid w:val="00B318D8"/>
    <w:rsid w:val="00B3398B"/>
    <w:rsid w:val="00B35590"/>
    <w:rsid w:val="00B408E5"/>
    <w:rsid w:val="00B40DF1"/>
    <w:rsid w:val="00B45864"/>
    <w:rsid w:val="00B463BE"/>
    <w:rsid w:val="00B46A03"/>
    <w:rsid w:val="00B474B5"/>
    <w:rsid w:val="00B509DD"/>
    <w:rsid w:val="00B5333B"/>
    <w:rsid w:val="00B537C1"/>
    <w:rsid w:val="00B53B00"/>
    <w:rsid w:val="00B540B9"/>
    <w:rsid w:val="00B540F1"/>
    <w:rsid w:val="00B554CC"/>
    <w:rsid w:val="00B57E81"/>
    <w:rsid w:val="00B60E27"/>
    <w:rsid w:val="00B61203"/>
    <w:rsid w:val="00B61898"/>
    <w:rsid w:val="00B62AB7"/>
    <w:rsid w:val="00B67526"/>
    <w:rsid w:val="00B7028F"/>
    <w:rsid w:val="00B73680"/>
    <w:rsid w:val="00B737AD"/>
    <w:rsid w:val="00B74E4F"/>
    <w:rsid w:val="00B7518D"/>
    <w:rsid w:val="00B76B89"/>
    <w:rsid w:val="00B80AFE"/>
    <w:rsid w:val="00B8119A"/>
    <w:rsid w:val="00B82427"/>
    <w:rsid w:val="00B82DEF"/>
    <w:rsid w:val="00B83CF3"/>
    <w:rsid w:val="00B8504D"/>
    <w:rsid w:val="00B91D07"/>
    <w:rsid w:val="00B92ED5"/>
    <w:rsid w:val="00B97FE0"/>
    <w:rsid w:val="00BA5094"/>
    <w:rsid w:val="00BA6219"/>
    <w:rsid w:val="00BA7157"/>
    <w:rsid w:val="00BB29F9"/>
    <w:rsid w:val="00BB35FD"/>
    <w:rsid w:val="00BB4607"/>
    <w:rsid w:val="00BB4AFF"/>
    <w:rsid w:val="00BB571C"/>
    <w:rsid w:val="00BB57A5"/>
    <w:rsid w:val="00BB6619"/>
    <w:rsid w:val="00BB720F"/>
    <w:rsid w:val="00BC05FF"/>
    <w:rsid w:val="00BC0CE4"/>
    <w:rsid w:val="00BC3747"/>
    <w:rsid w:val="00BC4BA0"/>
    <w:rsid w:val="00BC566C"/>
    <w:rsid w:val="00BC6EC2"/>
    <w:rsid w:val="00BD08B6"/>
    <w:rsid w:val="00BD0942"/>
    <w:rsid w:val="00BD2316"/>
    <w:rsid w:val="00BD4256"/>
    <w:rsid w:val="00BD49D9"/>
    <w:rsid w:val="00BD5F9F"/>
    <w:rsid w:val="00BD7C83"/>
    <w:rsid w:val="00BE0493"/>
    <w:rsid w:val="00BE385F"/>
    <w:rsid w:val="00BE3F86"/>
    <w:rsid w:val="00BE4739"/>
    <w:rsid w:val="00BE7074"/>
    <w:rsid w:val="00BF05B7"/>
    <w:rsid w:val="00BF05D2"/>
    <w:rsid w:val="00BF2B21"/>
    <w:rsid w:val="00BF3A2C"/>
    <w:rsid w:val="00BF3A3A"/>
    <w:rsid w:val="00BF3CC5"/>
    <w:rsid w:val="00BF456F"/>
    <w:rsid w:val="00BF4881"/>
    <w:rsid w:val="00BF75DB"/>
    <w:rsid w:val="00C00336"/>
    <w:rsid w:val="00C00847"/>
    <w:rsid w:val="00C01A69"/>
    <w:rsid w:val="00C0294A"/>
    <w:rsid w:val="00C066BB"/>
    <w:rsid w:val="00C074DE"/>
    <w:rsid w:val="00C11807"/>
    <w:rsid w:val="00C11A2E"/>
    <w:rsid w:val="00C14FB2"/>
    <w:rsid w:val="00C16045"/>
    <w:rsid w:val="00C16422"/>
    <w:rsid w:val="00C16CD0"/>
    <w:rsid w:val="00C17645"/>
    <w:rsid w:val="00C17937"/>
    <w:rsid w:val="00C21653"/>
    <w:rsid w:val="00C2485D"/>
    <w:rsid w:val="00C25696"/>
    <w:rsid w:val="00C26305"/>
    <w:rsid w:val="00C27707"/>
    <w:rsid w:val="00C30857"/>
    <w:rsid w:val="00C33AB6"/>
    <w:rsid w:val="00C34902"/>
    <w:rsid w:val="00C35B67"/>
    <w:rsid w:val="00C370C7"/>
    <w:rsid w:val="00C37389"/>
    <w:rsid w:val="00C37514"/>
    <w:rsid w:val="00C41D9D"/>
    <w:rsid w:val="00C43A65"/>
    <w:rsid w:val="00C46EBA"/>
    <w:rsid w:val="00C50515"/>
    <w:rsid w:val="00C513BE"/>
    <w:rsid w:val="00C5222A"/>
    <w:rsid w:val="00C53133"/>
    <w:rsid w:val="00C54145"/>
    <w:rsid w:val="00C55CA7"/>
    <w:rsid w:val="00C55D38"/>
    <w:rsid w:val="00C55DE2"/>
    <w:rsid w:val="00C63FB7"/>
    <w:rsid w:val="00C646FF"/>
    <w:rsid w:val="00C64EA5"/>
    <w:rsid w:val="00C65A3D"/>
    <w:rsid w:val="00C67036"/>
    <w:rsid w:val="00C735DB"/>
    <w:rsid w:val="00C74C43"/>
    <w:rsid w:val="00C76156"/>
    <w:rsid w:val="00C76B4F"/>
    <w:rsid w:val="00C779B4"/>
    <w:rsid w:val="00C81759"/>
    <w:rsid w:val="00C8313B"/>
    <w:rsid w:val="00C850BA"/>
    <w:rsid w:val="00C8741A"/>
    <w:rsid w:val="00C908EB"/>
    <w:rsid w:val="00C91448"/>
    <w:rsid w:val="00C91855"/>
    <w:rsid w:val="00C9340E"/>
    <w:rsid w:val="00C95398"/>
    <w:rsid w:val="00C95819"/>
    <w:rsid w:val="00C95AE9"/>
    <w:rsid w:val="00C97495"/>
    <w:rsid w:val="00CA0779"/>
    <w:rsid w:val="00CA09E9"/>
    <w:rsid w:val="00CA1A55"/>
    <w:rsid w:val="00CA29C9"/>
    <w:rsid w:val="00CA4652"/>
    <w:rsid w:val="00CA78B0"/>
    <w:rsid w:val="00CA7AC8"/>
    <w:rsid w:val="00CA7BB6"/>
    <w:rsid w:val="00CB0439"/>
    <w:rsid w:val="00CB1151"/>
    <w:rsid w:val="00CB392D"/>
    <w:rsid w:val="00CB3946"/>
    <w:rsid w:val="00CB4428"/>
    <w:rsid w:val="00CB7C6A"/>
    <w:rsid w:val="00CC1DA8"/>
    <w:rsid w:val="00CC27B9"/>
    <w:rsid w:val="00CC2CBE"/>
    <w:rsid w:val="00CC471D"/>
    <w:rsid w:val="00CC57AB"/>
    <w:rsid w:val="00CC60C0"/>
    <w:rsid w:val="00CC7191"/>
    <w:rsid w:val="00CC7790"/>
    <w:rsid w:val="00CC78DC"/>
    <w:rsid w:val="00CC7A52"/>
    <w:rsid w:val="00CD061D"/>
    <w:rsid w:val="00CD4EEB"/>
    <w:rsid w:val="00CE05A7"/>
    <w:rsid w:val="00CE2FAB"/>
    <w:rsid w:val="00CE4BF2"/>
    <w:rsid w:val="00CE5607"/>
    <w:rsid w:val="00CE6DF8"/>
    <w:rsid w:val="00CF2983"/>
    <w:rsid w:val="00CF69BA"/>
    <w:rsid w:val="00CF6ACA"/>
    <w:rsid w:val="00CF6C68"/>
    <w:rsid w:val="00CF73AA"/>
    <w:rsid w:val="00D00F6F"/>
    <w:rsid w:val="00D018E2"/>
    <w:rsid w:val="00D019A1"/>
    <w:rsid w:val="00D01EB3"/>
    <w:rsid w:val="00D02172"/>
    <w:rsid w:val="00D0317A"/>
    <w:rsid w:val="00D0442A"/>
    <w:rsid w:val="00D051E3"/>
    <w:rsid w:val="00D05E87"/>
    <w:rsid w:val="00D05F55"/>
    <w:rsid w:val="00D07E30"/>
    <w:rsid w:val="00D1099A"/>
    <w:rsid w:val="00D10D16"/>
    <w:rsid w:val="00D122C1"/>
    <w:rsid w:val="00D13888"/>
    <w:rsid w:val="00D13CEF"/>
    <w:rsid w:val="00D163F9"/>
    <w:rsid w:val="00D16B1A"/>
    <w:rsid w:val="00D17D0E"/>
    <w:rsid w:val="00D203E6"/>
    <w:rsid w:val="00D2145D"/>
    <w:rsid w:val="00D227C9"/>
    <w:rsid w:val="00D23327"/>
    <w:rsid w:val="00D2616E"/>
    <w:rsid w:val="00D325E7"/>
    <w:rsid w:val="00D332C5"/>
    <w:rsid w:val="00D33517"/>
    <w:rsid w:val="00D374DF"/>
    <w:rsid w:val="00D419E3"/>
    <w:rsid w:val="00D44BE1"/>
    <w:rsid w:val="00D44D0A"/>
    <w:rsid w:val="00D454CA"/>
    <w:rsid w:val="00D46C4B"/>
    <w:rsid w:val="00D50EDC"/>
    <w:rsid w:val="00D51618"/>
    <w:rsid w:val="00D51E9E"/>
    <w:rsid w:val="00D53B8E"/>
    <w:rsid w:val="00D568B0"/>
    <w:rsid w:val="00D57D93"/>
    <w:rsid w:val="00D628B7"/>
    <w:rsid w:val="00D6683B"/>
    <w:rsid w:val="00D71AA1"/>
    <w:rsid w:val="00D72740"/>
    <w:rsid w:val="00D76DA5"/>
    <w:rsid w:val="00D81EFE"/>
    <w:rsid w:val="00D82769"/>
    <w:rsid w:val="00D83A64"/>
    <w:rsid w:val="00D849A1"/>
    <w:rsid w:val="00D852B7"/>
    <w:rsid w:val="00D866A3"/>
    <w:rsid w:val="00D95C1D"/>
    <w:rsid w:val="00DA026B"/>
    <w:rsid w:val="00DA1CDC"/>
    <w:rsid w:val="00DA3683"/>
    <w:rsid w:val="00DA4A48"/>
    <w:rsid w:val="00DA71F3"/>
    <w:rsid w:val="00DB0D33"/>
    <w:rsid w:val="00DB121D"/>
    <w:rsid w:val="00DB1E9D"/>
    <w:rsid w:val="00DB2221"/>
    <w:rsid w:val="00DB5CA1"/>
    <w:rsid w:val="00DB60FD"/>
    <w:rsid w:val="00DB69E0"/>
    <w:rsid w:val="00DB78AA"/>
    <w:rsid w:val="00DC00DB"/>
    <w:rsid w:val="00DC3B1C"/>
    <w:rsid w:val="00DC4C20"/>
    <w:rsid w:val="00DC6026"/>
    <w:rsid w:val="00DC6E16"/>
    <w:rsid w:val="00DD0520"/>
    <w:rsid w:val="00DD19C4"/>
    <w:rsid w:val="00DD21C5"/>
    <w:rsid w:val="00DD3C2D"/>
    <w:rsid w:val="00DD6E76"/>
    <w:rsid w:val="00DE2857"/>
    <w:rsid w:val="00DE2F58"/>
    <w:rsid w:val="00DE4F5C"/>
    <w:rsid w:val="00DE5404"/>
    <w:rsid w:val="00DE62BD"/>
    <w:rsid w:val="00DE63D1"/>
    <w:rsid w:val="00DE7151"/>
    <w:rsid w:val="00DE78DC"/>
    <w:rsid w:val="00DE7A49"/>
    <w:rsid w:val="00DF1437"/>
    <w:rsid w:val="00DF1A8C"/>
    <w:rsid w:val="00DF31FA"/>
    <w:rsid w:val="00DF3FDD"/>
    <w:rsid w:val="00DF4A22"/>
    <w:rsid w:val="00DF4BEC"/>
    <w:rsid w:val="00DF5C06"/>
    <w:rsid w:val="00DF6891"/>
    <w:rsid w:val="00DF6C2D"/>
    <w:rsid w:val="00E00C27"/>
    <w:rsid w:val="00E02ED3"/>
    <w:rsid w:val="00E057B5"/>
    <w:rsid w:val="00E0597D"/>
    <w:rsid w:val="00E105DB"/>
    <w:rsid w:val="00E1707A"/>
    <w:rsid w:val="00E171CE"/>
    <w:rsid w:val="00E220CB"/>
    <w:rsid w:val="00E2347C"/>
    <w:rsid w:val="00E23782"/>
    <w:rsid w:val="00E238BB"/>
    <w:rsid w:val="00E24E3E"/>
    <w:rsid w:val="00E24F40"/>
    <w:rsid w:val="00E25435"/>
    <w:rsid w:val="00E3046C"/>
    <w:rsid w:val="00E32AD2"/>
    <w:rsid w:val="00E34F79"/>
    <w:rsid w:val="00E373BD"/>
    <w:rsid w:val="00E41304"/>
    <w:rsid w:val="00E468B5"/>
    <w:rsid w:val="00E47061"/>
    <w:rsid w:val="00E53470"/>
    <w:rsid w:val="00E53BB9"/>
    <w:rsid w:val="00E53EBF"/>
    <w:rsid w:val="00E54CBF"/>
    <w:rsid w:val="00E5606D"/>
    <w:rsid w:val="00E57FDB"/>
    <w:rsid w:val="00E606F7"/>
    <w:rsid w:val="00E60E72"/>
    <w:rsid w:val="00E61343"/>
    <w:rsid w:val="00E6228B"/>
    <w:rsid w:val="00E64A91"/>
    <w:rsid w:val="00E704E4"/>
    <w:rsid w:val="00E74D81"/>
    <w:rsid w:val="00E77E25"/>
    <w:rsid w:val="00E81260"/>
    <w:rsid w:val="00E8403E"/>
    <w:rsid w:val="00E85CAC"/>
    <w:rsid w:val="00E9347E"/>
    <w:rsid w:val="00EA0A6E"/>
    <w:rsid w:val="00EA14F3"/>
    <w:rsid w:val="00EA1B3F"/>
    <w:rsid w:val="00EA1F2A"/>
    <w:rsid w:val="00EA2C15"/>
    <w:rsid w:val="00EA3795"/>
    <w:rsid w:val="00EB17D2"/>
    <w:rsid w:val="00EB7090"/>
    <w:rsid w:val="00EC318A"/>
    <w:rsid w:val="00EC33B6"/>
    <w:rsid w:val="00EC5D18"/>
    <w:rsid w:val="00EC6266"/>
    <w:rsid w:val="00ED06DA"/>
    <w:rsid w:val="00ED0F48"/>
    <w:rsid w:val="00ED1209"/>
    <w:rsid w:val="00ED290B"/>
    <w:rsid w:val="00ED2C84"/>
    <w:rsid w:val="00ED41DA"/>
    <w:rsid w:val="00ED7298"/>
    <w:rsid w:val="00ED75AF"/>
    <w:rsid w:val="00EE26E8"/>
    <w:rsid w:val="00EE31B0"/>
    <w:rsid w:val="00EE3DA8"/>
    <w:rsid w:val="00EE4D8D"/>
    <w:rsid w:val="00EE5CB1"/>
    <w:rsid w:val="00EE6523"/>
    <w:rsid w:val="00EE6C74"/>
    <w:rsid w:val="00EE723B"/>
    <w:rsid w:val="00EF0E69"/>
    <w:rsid w:val="00EF630F"/>
    <w:rsid w:val="00F0244E"/>
    <w:rsid w:val="00F02F94"/>
    <w:rsid w:val="00F04E0E"/>
    <w:rsid w:val="00F06970"/>
    <w:rsid w:val="00F11977"/>
    <w:rsid w:val="00F12302"/>
    <w:rsid w:val="00F12ACE"/>
    <w:rsid w:val="00F14858"/>
    <w:rsid w:val="00F15860"/>
    <w:rsid w:val="00F17286"/>
    <w:rsid w:val="00F17A2E"/>
    <w:rsid w:val="00F22CC1"/>
    <w:rsid w:val="00F2376D"/>
    <w:rsid w:val="00F257A5"/>
    <w:rsid w:val="00F261CD"/>
    <w:rsid w:val="00F303AC"/>
    <w:rsid w:val="00F31092"/>
    <w:rsid w:val="00F331AA"/>
    <w:rsid w:val="00F3788D"/>
    <w:rsid w:val="00F4122A"/>
    <w:rsid w:val="00F43A00"/>
    <w:rsid w:val="00F46A9D"/>
    <w:rsid w:val="00F47433"/>
    <w:rsid w:val="00F51498"/>
    <w:rsid w:val="00F51A7D"/>
    <w:rsid w:val="00F53D09"/>
    <w:rsid w:val="00F53E06"/>
    <w:rsid w:val="00F551BC"/>
    <w:rsid w:val="00F60026"/>
    <w:rsid w:val="00F60C7A"/>
    <w:rsid w:val="00F61715"/>
    <w:rsid w:val="00F658B1"/>
    <w:rsid w:val="00F65A46"/>
    <w:rsid w:val="00F66284"/>
    <w:rsid w:val="00F7151D"/>
    <w:rsid w:val="00F720AC"/>
    <w:rsid w:val="00F720EE"/>
    <w:rsid w:val="00F7253B"/>
    <w:rsid w:val="00F725A6"/>
    <w:rsid w:val="00F74A3E"/>
    <w:rsid w:val="00F80B7B"/>
    <w:rsid w:val="00F82BE5"/>
    <w:rsid w:val="00F86FA0"/>
    <w:rsid w:val="00F8797A"/>
    <w:rsid w:val="00F90071"/>
    <w:rsid w:val="00F920C7"/>
    <w:rsid w:val="00F939F3"/>
    <w:rsid w:val="00F95DCE"/>
    <w:rsid w:val="00FA034B"/>
    <w:rsid w:val="00FA0499"/>
    <w:rsid w:val="00FA102A"/>
    <w:rsid w:val="00FA123A"/>
    <w:rsid w:val="00FA292C"/>
    <w:rsid w:val="00FA6924"/>
    <w:rsid w:val="00FB00CE"/>
    <w:rsid w:val="00FB1C3E"/>
    <w:rsid w:val="00FB47CC"/>
    <w:rsid w:val="00FB4C24"/>
    <w:rsid w:val="00FB4F77"/>
    <w:rsid w:val="00FB612D"/>
    <w:rsid w:val="00FB6C02"/>
    <w:rsid w:val="00FB7485"/>
    <w:rsid w:val="00FB74A8"/>
    <w:rsid w:val="00FB7B7D"/>
    <w:rsid w:val="00FC1AC5"/>
    <w:rsid w:val="00FC5F89"/>
    <w:rsid w:val="00FD0C7C"/>
    <w:rsid w:val="00FD1D31"/>
    <w:rsid w:val="00FD2A70"/>
    <w:rsid w:val="00FD3126"/>
    <w:rsid w:val="00FD38E5"/>
    <w:rsid w:val="00FD78FE"/>
    <w:rsid w:val="00FE0A69"/>
    <w:rsid w:val="00FE0BBB"/>
    <w:rsid w:val="00FE2900"/>
    <w:rsid w:val="00FE33C0"/>
    <w:rsid w:val="00FE3730"/>
    <w:rsid w:val="00FE38A9"/>
    <w:rsid w:val="00FE40F8"/>
    <w:rsid w:val="00FE69E2"/>
    <w:rsid w:val="00FE6C31"/>
    <w:rsid w:val="00FE78AF"/>
    <w:rsid w:val="00FE7C72"/>
    <w:rsid w:val="00FF117F"/>
    <w:rsid w:val="00FF197C"/>
    <w:rsid w:val="00FF20A6"/>
    <w:rsid w:val="00FF35B9"/>
    <w:rsid w:val="00FF392C"/>
    <w:rsid w:val="00FF5F5D"/>
    <w:rsid w:val="037B461E"/>
    <w:rsid w:val="05F3574A"/>
    <w:rsid w:val="0EFC0DE4"/>
    <w:rsid w:val="1030643F"/>
    <w:rsid w:val="103457CF"/>
    <w:rsid w:val="10BE38C8"/>
    <w:rsid w:val="175F4F12"/>
    <w:rsid w:val="18BC772E"/>
    <w:rsid w:val="1A163D01"/>
    <w:rsid w:val="1B9C1FCF"/>
    <w:rsid w:val="1C7B446F"/>
    <w:rsid w:val="1E2C4D2C"/>
    <w:rsid w:val="241C1A78"/>
    <w:rsid w:val="27097B97"/>
    <w:rsid w:val="302871BD"/>
    <w:rsid w:val="3624761E"/>
    <w:rsid w:val="3AA87FD7"/>
    <w:rsid w:val="3D52447F"/>
    <w:rsid w:val="439D62E9"/>
    <w:rsid w:val="56AC3E6D"/>
    <w:rsid w:val="59316F82"/>
    <w:rsid w:val="598D6930"/>
    <w:rsid w:val="611541FB"/>
    <w:rsid w:val="63D3082F"/>
    <w:rsid w:val="656A3939"/>
    <w:rsid w:val="69235993"/>
    <w:rsid w:val="6E7E46FD"/>
    <w:rsid w:val="6F1D7D16"/>
    <w:rsid w:val="70753996"/>
    <w:rsid w:val="784171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Balloon Text"/>
    <w:basedOn w:val="1"/>
    <w:link w:val="12"/>
    <w:semiHidden/>
    <w:qFormat/>
    <w:uiPriority w:val="99"/>
    <w:rPr>
      <w:sz w:val="18"/>
      <w:szCs w:val="18"/>
    </w:rPr>
  </w:style>
  <w:style w:type="paragraph" w:styleId="4">
    <w:name w:val="footer"/>
    <w:basedOn w:val="1"/>
    <w:link w:val="9"/>
    <w:semiHidden/>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Footer Char"/>
    <w:basedOn w:val="7"/>
    <w:link w:val="4"/>
    <w:semiHidden/>
    <w:qFormat/>
    <w:locked/>
    <w:uiPriority w:val="99"/>
    <w:rPr>
      <w:rFonts w:cs="Times New Roman"/>
      <w:sz w:val="18"/>
      <w:szCs w:val="18"/>
    </w:rPr>
  </w:style>
  <w:style w:type="character" w:customStyle="1" w:styleId="10">
    <w:name w:val="Header Char"/>
    <w:basedOn w:val="7"/>
    <w:link w:val="5"/>
    <w:semiHidden/>
    <w:qFormat/>
    <w:locked/>
    <w:uiPriority w:val="99"/>
    <w:rPr>
      <w:rFonts w:cs="Times New Roman"/>
      <w:sz w:val="18"/>
      <w:szCs w:val="18"/>
    </w:rPr>
  </w:style>
  <w:style w:type="paragraph" w:customStyle="1" w:styleId="11">
    <w:name w:val="List Paragraph1"/>
    <w:basedOn w:val="1"/>
    <w:qFormat/>
    <w:uiPriority w:val="99"/>
    <w:pPr>
      <w:ind w:firstLine="420" w:firstLineChars="200"/>
    </w:pPr>
  </w:style>
  <w:style w:type="character" w:customStyle="1" w:styleId="12">
    <w:name w:val="Balloon Text Char"/>
    <w:basedOn w:val="7"/>
    <w:link w:val="3"/>
    <w:semiHidden/>
    <w:qFormat/>
    <w:locked/>
    <w:uiPriority w:val="99"/>
    <w:rPr>
      <w:rFonts w:ascii="Calibri" w:hAnsi="Calibri" w:cs="Calibri"/>
      <w:sz w:val="2"/>
    </w:rPr>
  </w:style>
  <w:style w:type="paragraph" w:customStyle="1" w:styleId="13">
    <w:name w:val="Char"/>
    <w:basedOn w:val="1"/>
    <w:qFormat/>
    <w:uiPriority w:val="99"/>
    <w:pPr>
      <w:tabs>
        <w:tab w:val="left" w:pos="360"/>
      </w:tabs>
    </w:pPr>
    <w:rPr>
      <w:rFonts w:ascii="Times New Roman" w:hAnsi="Times New Roman" w:cs="Times New Roman"/>
      <w:sz w:val="24"/>
      <w:szCs w:val="24"/>
    </w:rPr>
  </w:style>
  <w:style w:type="paragraph" w:customStyle="1" w:styleId="14">
    <w:name w:val="样式"/>
    <w:basedOn w:val="1"/>
    <w:qFormat/>
    <w:uiPriority w:val="99"/>
    <w:pPr>
      <w:autoSpaceDE w:val="0"/>
      <w:autoSpaceDN w:val="0"/>
      <w:adjustRightInd w:val="0"/>
      <w:jc w:val="left"/>
    </w:pPr>
    <w:rPr>
      <w:rFonts w:ascii="宋体" w:cs="宋体"/>
      <w:kern w:val="0"/>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Pages>
  <Words>59</Words>
  <Characters>337</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2019-03-12T00:54:00Z</dcterms:created>
  <dc:creator>Lenovo User</dc:creator>
  <cp:lastModifiedBy>HP</cp:lastModifiedBy>
  <cp:lastPrinted>2020-01-06T03:22:00Z</cp:lastPrinted>
  <dcterms:modified xsi:type="dcterms:W3CDTF">2020-02-06T02:33:50Z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